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1E" w:rsidRDefault="00EC506D">
      <w:pPr>
        <w:ind w:left="3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Přihláška k účasti na </w:t>
      </w:r>
    </w:p>
    <w:p w:rsidR="0032621E" w:rsidRDefault="00EC5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65. konferenci vojenských internistů 16. – 18. 10. 2019</w:t>
      </w:r>
    </w:p>
    <w:tbl>
      <w:tblPr>
        <w:tblW w:w="100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216"/>
        <w:gridCol w:w="1753"/>
        <w:gridCol w:w="771"/>
        <w:gridCol w:w="1261"/>
        <w:gridCol w:w="874"/>
        <w:gridCol w:w="386"/>
        <w:gridCol w:w="741"/>
        <w:gridCol w:w="1780"/>
      </w:tblGrid>
      <w:tr w:rsidR="0032621E">
        <w:trPr>
          <w:cantSplit/>
          <w:trHeight w:val="603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Titul, jméno a příjmení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518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Zaměstnavatel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392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 zaměstnavatele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389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cantSplit/>
          <w:trHeight w:val="383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756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trHeight w:val="790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Žádám ubytování</w:t>
            </w:r>
          </w:p>
        </w:tc>
        <w:tc>
          <w:tcPr>
            <w:tcW w:w="2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Jednolůžkový pokoj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0" w:name="__Fieldmark__24_1346888071"/>
            <w:bookmarkEnd w:id="0"/>
            <w:r>
              <w:fldChar w:fldCharType="end"/>
            </w:r>
          </w:p>
        </w:tc>
        <w:tc>
          <w:tcPr>
            <w:tcW w:w="2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Dvoulůžkový pokoj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1" w:name="__Fieldmark__29_1346888071"/>
            <w:bookmarkEnd w:id="1"/>
            <w:r>
              <w:fldChar w:fldCharType="end"/>
            </w:r>
          </w:p>
          <w:p w:rsidR="0032621E" w:rsidRDefault="00EC506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(s kým)</w:t>
            </w:r>
          </w:p>
        </w:tc>
        <w:tc>
          <w:tcPr>
            <w:tcW w:w="2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Nežádám</w:t>
            </w:r>
          </w:p>
          <w:p w:rsidR="0032621E" w:rsidRDefault="00EC506D">
            <w:r>
              <w:rPr>
                <w:sz w:val="28"/>
                <w:szCs w:val="28"/>
              </w:rPr>
              <w:t xml:space="preserve">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2" w:name="__Fieldmark__35_1346888071"/>
            <w:bookmarkEnd w:id="2"/>
            <w: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2621E">
        <w:trPr>
          <w:trHeight w:val="790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Hotel </w:t>
            </w:r>
            <w:proofErr w:type="spellStart"/>
            <w:r>
              <w:rPr>
                <w:sz w:val="28"/>
                <w:szCs w:val="28"/>
              </w:rPr>
              <w:t>Theresian</w:t>
            </w:r>
            <w:proofErr w:type="spellEnd"/>
          </w:p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****</w:t>
            </w:r>
          </w:p>
        </w:tc>
        <w:tc>
          <w:tcPr>
            <w:tcW w:w="2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1700 Kč </w:t>
            </w:r>
          </w:p>
        </w:tc>
        <w:tc>
          <w:tcPr>
            <w:tcW w:w="25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2100 Kč </w:t>
            </w:r>
          </w:p>
        </w:tc>
        <w:tc>
          <w:tcPr>
            <w:tcW w:w="2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sz w:val="28"/>
                <w:szCs w:val="28"/>
              </w:rPr>
            </w:pPr>
          </w:p>
        </w:tc>
      </w:tr>
      <w:tr w:rsidR="0032621E">
        <w:trPr>
          <w:trHeight w:val="520"/>
          <w:jc w:val="center"/>
        </w:trPr>
        <w:tc>
          <w:tcPr>
            <w:tcW w:w="62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Účast na společenském večeru </w:t>
            </w:r>
            <w:proofErr w:type="gramStart"/>
            <w:r>
              <w:rPr>
                <w:sz w:val="28"/>
                <w:szCs w:val="28"/>
              </w:rPr>
              <w:t>16.10.2019</w:t>
            </w:r>
            <w:proofErr w:type="gramEnd"/>
          </w:p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Pivovar Litovel s prohlídkou </w:t>
            </w:r>
          </w:p>
        </w:tc>
        <w:tc>
          <w:tcPr>
            <w:tcW w:w="20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Ano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3" w:name="__Fieldmark__47_1346888071"/>
            <w:bookmarkEnd w:id="3"/>
            <w:r>
              <w:fldChar w:fldCharType="end"/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Ne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4" w:name="__Fieldmark__52_1346888071"/>
            <w:bookmarkEnd w:id="4"/>
            <w:r>
              <w:fldChar w:fldCharType="end"/>
            </w:r>
          </w:p>
        </w:tc>
      </w:tr>
      <w:tr w:rsidR="0032621E">
        <w:trPr>
          <w:trHeight w:val="520"/>
          <w:jc w:val="center"/>
        </w:trPr>
        <w:tc>
          <w:tcPr>
            <w:tcW w:w="62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Účast na společenském večeru s rautem </w:t>
            </w:r>
            <w:proofErr w:type="gramStart"/>
            <w:r>
              <w:rPr>
                <w:sz w:val="28"/>
                <w:szCs w:val="28"/>
              </w:rPr>
              <w:t>17.10.2019</w:t>
            </w:r>
            <w:proofErr w:type="gramEnd"/>
          </w:p>
        </w:tc>
        <w:tc>
          <w:tcPr>
            <w:tcW w:w="20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Ano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5" w:name="__Fieldmark__60_1346888071"/>
            <w:bookmarkEnd w:id="5"/>
            <w:r>
              <w:fldChar w:fldCharType="end"/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Ne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6" w:name="Zaškrtávací3"/>
            <w:bookmarkStart w:id="7" w:name="__Fieldmark__66_1346888071"/>
            <w:bookmarkEnd w:id="6"/>
            <w:bookmarkEnd w:id="7"/>
            <w:r>
              <w:fldChar w:fldCharType="end"/>
            </w:r>
          </w:p>
        </w:tc>
      </w:tr>
      <w:tr w:rsidR="0032621E">
        <w:trPr>
          <w:cantSplit/>
          <w:trHeight w:val="520"/>
          <w:jc w:val="center"/>
        </w:trPr>
        <w:tc>
          <w:tcPr>
            <w:tcW w:w="50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Lékařská sekce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8" w:name="__Fieldmark__72_1346888071"/>
            <w:bookmarkEnd w:id="8"/>
            <w:r>
              <w:fldChar w:fldCharType="end"/>
            </w:r>
          </w:p>
        </w:tc>
        <w:tc>
          <w:tcPr>
            <w:tcW w:w="50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Sesterská sekce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9" w:name="Zaškrtávací2"/>
            <w:bookmarkStart w:id="10" w:name="__Fieldmark__78_1346888071"/>
            <w:bookmarkEnd w:id="9"/>
            <w:bookmarkEnd w:id="10"/>
            <w:r>
              <w:fldChar w:fldCharType="end"/>
            </w:r>
          </w:p>
        </w:tc>
      </w:tr>
      <w:tr w:rsidR="0032621E">
        <w:trPr>
          <w:trHeight w:val="520"/>
          <w:jc w:val="center"/>
        </w:trPr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Účast na konferenci</w:t>
            </w:r>
          </w:p>
        </w:tc>
        <w:tc>
          <w:tcPr>
            <w:tcW w:w="3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Aktivní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11" w:name="__Fieldmark__85_1346888071"/>
            <w:bookmarkEnd w:id="11"/>
            <w:r>
              <w:fldChar w:fldCharType="end"/>
            </w:r>
          </w:p>
        </w:tc>
        <w:tc>
          <w:tcPr>
            <w:tcW w:w="3780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r>
              <w:rPr>
                <w:sz w:val="28"/>
                <w:szCs w:val="28"/>
              </w:rPr>
              <w:t xml:space="preserve">Pasivní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12" w:name="__Fieldmark__90_1346888071"/>
            <w:bookmarkEnd w:id="12"/>
            <w:r>
              <w:fldChar w:fldCharType="end"/>
            </w:r>
          </w:p>
        </w:tc>
      </w:tr>
      <w:tr w:rsidR="0032621E">
        <w:trPr>
          <w:trHeight w:val="520"/>
          <w:jc w:val="center"/>
        </w:trPr>
        <w:tc>
          <w:tcPr>
            <w:tcW w:w="426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pStyle w:val="Zkladntext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Požadovaná audiovizuální technika</w:t>
            </w:r>
          </w:p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</w:rPr>
              <w:t>vyplní pouze aktivní účastníci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0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zpětná projekce</w:t>
            </w:r>
          </w:p>
          <w:p w:rsidR="0032621E" w:rsidRDefault="00EC506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13" w:name="__Fieldmark__98_1346888071"/>
            <w:bookmarkEnd w:id="13"/>
            <w:r>
              <w:fldChar w:fldCharType="end"/>
            </w:r>
          </w:p>
        </w:tc>
        <w:tc>
          <w:tcPr>
            <w:tcW w:w="290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počítačová projekce</w:t>
            </w:r>
          </w:p>
          <w:p w:rsidR="0032621E" w:rsidRDefault="00EC506D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E5EEF">
              <w:fldChar w:fldCharType="separate"/>
            </w:r>
            <w:bookmarkStart w:id="14" w:name="__Fieldmark__102_1346888071"/>
            <w:bookmarkEnd w:id="14"/>
            <w:r>
              <w:fldChar w:fldCharType="end"/>
            </w:r>
          </w:p>
        </w:tc>
      </w:tr>
      <w:tr w:rsidR="0032621E">
        <w:trPr>
          <w:cantSplit/>
          <w:trHeight w:val="494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Název práce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21E">
        <w:trPr>
          <w:cantSplit/>
          <w:trHeight w:val="527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Autoři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21E">
        <w:trPr>
          <w:cantSplit/>
          <w:trHeight w:val="509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Pracoviště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32621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2621E">
        <w:trPr>
          <w:cantSplit/>
          <w:trHeight w:val="1159"/>
          <w:jc w:val="center"/>
        </w:trPr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Default="00EC50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Pokyny k</w:t>
            </w:r>
            <w:r w:rsidR="003E5EEF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platbě</w:t>
            </w:r>
            <w:r w:rsidR="003E5EEF">
              <w:rPr>
                <w:b/>
                <w:bCs/>
                <w:sz w:val="28"/>
                <w:szCs w:val="28"/>
              </w:rPr>
              <w:t xml:space="preserve"> účastnického poplatku</w:t>
            </w:r>
          </w:p>
        </w:tc>
        <w:tc>
          <w:tcPr>
            <w:tcW w:w="7781" w:type="dxa"/>
            <w:gridSpan w:val="8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2621E" w:rsidRPr="00EC506D" w:rsidRDefault="003E5EEF">
            <w:pPr>
              <w:rPr>
                <w:rFonts w:ascii="Helvetica" w:hAnsi="Helvetica" w:cs="Helvetica"/>
                <w:color w:val="333333"/>
                <w:sz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Číslo účtu: 35-6657460287/0100 (OPS)</w:t>
            </w:r>
          </w:p>
          <w:p w:rsidR="0032621E" w:rsidRDefault="00EC506D">
            <w:pPr>
              <w:rPr>
                <w:b/>
                <w:bCs/>
                <w:sz w:val="22"/>
              </w:rPr>
            </w:pPr>
            <w:r w:rsidRPr="00EC506D">
              <w:rPr>
                <w:b/>
                <w:bCs/>
                <w:sz w:val="22"/>
                <w:szCs w:val="22"/>
              </w:rPr>
              <w:t>Specifický symbol: = číslo přihlášky</w:t>
            </w:r>
            <w:r w:rsidR="003E5EEF">
              <w:rPr>
                <w:b/>
                <w:bCs/>
                <w:sz w:val="22"/>
                <w:szCs w:val="22"/>
              </w:rPr>
              <w:t xml:space="preserve"> (bude přiděleno až po zaevidování do seznamu účastníků konference)</w:t>
            </w:r>
            <w:bookmarkStart w:id="15" w:name="_GoBack"/>
            <w:bookmarkEnd w:id="15"/>
          </w:p>
          <w:p w:rsidR="00EC506D" w:rsidRPr="00EC506D" w:rsidRDefault="00EC506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poznámky pro příjemce prosím uveďte své jméno </w:t>
            </w:r>
          </w:p>
          <w:p w:rsidR="0032621E" w:rsidRPr="00EC506D" w:rsidRDefault="00EC506D">
            <w:pPr>
              <w:rPr>
                <w:b/>
                <w:bCs/>
                <w:sz w:val="22"/>
              </w:rPr>
            </w:pPr>
            <w:r w:rsidRPr="00EC506D">
              <w:rPr>
                <w:b/>
                <w:bCs/>
                <w:sz w:val="22"/>
                <w:szCs w:val="22"/>
              </w:rPr>
              <w:t xml:space="preserve">Uhraďte bankovním převodem do 1. 10. 2019, </w:t>
            </w:r>
          </w:p>
          <w:p w:rsidR="0032621E" w:rsidRDefault="00EC506D">
            <w:pPr>
              <w:rPr>
                <w:b/>
                <w:bCs/>
              </w:rPr>
            </w:pPr>
            <w:r w:rsidRPr="00EC506D">
              <w:rPr>
                <w:b/>
                <w:bCs/>
                <w:sz w:val="22"/>
                <w:szCs w:val="22"/>
              </w:rPr>
              <w:t>poté možno pouze na místě v hotovosti</w:t>
            </w:r>
          </w:p>
        </w:tc>
      </w:tr>
    </w:tbl>
    <w:p w:rsidR="0032621E" w:rsidRDefault="00EC506D">
      <w:pPr>
        <w:ind w:left="19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Registrační poplatek:</w:t>
      </w:r>
      <w:r>
        <w:rPr>
          <w:b/>
          <w:bCs/>
          <w:sz w:val="28"/>
          <w:szCs w:val="28"/>
        </w:rPr>
        <w:tab/>
        <w:t>lékař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800,- Kč</w:t>
      </w:r>
    </w:p>
    <w:p w:rsidR="0032621E" w:rsidRDefault="00EC506D">
      <w:pPr>
        <w:ind w:left="49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sestra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200,- Kč</w:t>
      </w:r>
    </w:p>
    <w:p w:rsidR="0032621E" w:rsidRDefault="00EC506D">
      <w:pPr>
        <w:ind w:left="127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Registrační poplatek na místě:</w:t>
      </w:r>
      <w:r>
        <w:rPr>
          <w:b/>
          <w:bCs/>
          <w:sz w:val="28"/>
          <w:szCs w:val="28"/>
        </w:rPr>
        <w:tab/>
        <w:t xml:space="preserve">lékař </w:t>
      </w:r>
      <w:r>
        <w:rPr>
          <w:b/>
          <w:bCs/>
          <w:sz w:val="28"/>
          <w:szCs w:val="28"/>
        </w:rPr>
        <w:tab/>
        <w:t xml:space="preserve">        1000,- Kč</w:t>
      </w:r>
    </w:p>
    <w:p w:rsidR="0032621E" w:rsidRDefault="00EC506D">
      <w:pPr>
        <w:tabs>
          <w:tab w:val="left" w:pos="6379"/>
        </w:tabs>
        <w:ind w:left="8649" w:hanging="36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sestra </w:t>
      </w:r>
      <w:r>
        <w:rPr>
          <w:b/>
          <w:bCs/>
          <w:sz w:val="28"/>
          <w:szCs w:val="28"/>
        </w:rPr>
        <w:tab/>
        <w:t>300,- Kč</w:t>
      </w:r>
    </w:p>
    <w:p w:rsidR="0032621E" w:rsidRPr="00EC506D" w:rsidRDefault="00EC506D" w:rsidP="00EC506D">
      <w:pPr>
        <w:ind w:left="566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(lístek na společenský večer s rautem 16.10 a 17.10 lze zakoupit v průběhu registrace)</w:t>
      </w:r>
    </w:p>
    <w:p w:rsidR="0032621E" w:rsidRDefault="0032621E">
      <w:pPr>
        <w:ind w:left="566"/>
        <w:jc w:val="center"/>
        <w:rPr>
          <w:b/>
          <w:bCs/>
          <w:i/>
          <w:iCs/>
          <w:sz w:val="28"/>
          <w:szCs w:val="28"/>
          <w:highlight w:val="yellow"/>
        </w:rPr>
      </w:pPr>
    </w:p>
    <w:p w:rsidR="0032621E" w:rsidRDefault="00EC506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Vyplněnou přihlášku zašlete laskavě nejpozději do 12. září 2019</w:t>
      </w:r>
    </w:p>
    <w:p w:rsidR="0032621E" w:rsidRDefault="00EC506D">
      <w:pPr>
        <w:jc w:val="center"/>
        <w:rPr>
          <w:i/>
          <w:iCs/>
        </w:rPr>
      </w:pPr>
      <w:r>
        <w:rPr>
          <w:b/>
          <w:bCs/>
          <w:i/>
          <w:iCs/>
        </w:rPr>
        <w:t>Fax: 585222486</w:t>
      </w:r>
      <w:r>
        <w:rPr>
          <w:i/>
          <w:iCs/>
        </w:rPr>
        <w:t>, e-mailem</w:t>
      </w:r>
      <w:r>
        <w:rPr>
          <w:b/>
          <w:bCs/>
          <w:i/>
          <w:iCs/>
        </w:rPr>
        <w:t>: janickovaa@vnol.cz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>nebo poštou na adresu: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>Interní oddělení VN Olomouc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 xml:space="preserve">Alena Janíčková – kancelář interního oddělení </w:t>
      </w:r>
    </w:p>
    <w:p w:rsidR="0032621E" w:rsidRDefault="00EC506D">
      <w:pPr>
        <w:jc w:val="center"/>
        <w:rPr>
          <w:i/>
          <w:iCs/>
        </w:rPr>
      </w:pPr>
      <w:r>
        <w:rPr>
          <w:i/>
          <w:iCs/>
        </w:rPr>
        <w:t xml:space="preserve">Sušilovo náměstí 5, 771 11 Olomouc </w:t>
      </w:r>
    </w:p>
    <w:p w:rsidR="0032621E" w:rsidRDefault="0032621E">
      <w:pPr>
        <w:jc w:val="center"/>
      </w:pPr>
    </w:p>
    <w:sectPr w:rsidR="0032621E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4CE"/>
    <w:multiLevelType w:val="multilevel"/>
    <w:tmpl w:val="3844FEF6"/>
    <w:lvl w:ilvl="0">
      <w:start w:val="1"/>
      <w:numFmt w:val="decimal"/>
      <w:pStyle w:val="Nadpis2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21E"/>
    <w:rsid w:val="0032621E"/>
    <w:rsid w:val="003E5EEF"/>
    <w:rsid w:val="00E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4D93B-B893-4559-A42D-73AF5E23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5D4"/>
    <w:rPr>
      <w:sz w:val="24"/>
      <w:szCs w:val="24"/>
    </w:rPr>
  </w:style>
  <w:style w:type="paragraph" w:styleId="Nadpis1">
    <w:name w:val="heading 1"/>
    <w:basedOn w:val="Normln"/>
    <w:link w:val="Nadpis1Char"/>
    <w:autoRedefine/>
    <w:uiPriority w:val="99"/>
    <w:qFormat/>
    <w:rsid w:val="00C42B00"/>
    <w:pPr>
      <w:keepNext/>
      <w:suppressAutoHyphens/>
      <w:jc w:val="center"/>
      <w:outlineLvl w:val="0"/>
    </w:pPr>
    <w:rPr>
      <w:b/>
      <w:bCs/>
      <w:i/>
      <w:iCs/>
      <w:sz w:val="28"/>
      <w:szCs w:val="28"/>
      <w:lang w:eastAsia="ar-SA"/>
    </w:rPr>
  </w:style>
  <w:style w:type="paragraph" w:styleId="Nadpis2">
    <w:name w:val="heading 2"/>
    <w:basedOn w:val="Normln"/>
    <w:link w:val="Nadpis2Char"/>
    <w:autoRedefine/>
    <w:uiPriority w:val="99"/>
    <w:qFormat/>
    <w:rsid w:val="006F01B7"/>
    <w:pPr>
      <w:keepNext/>
      <w:numPr>
        <w:numId w:val="1"/>
      </w:numPr>
      <w:suppressAutoHyphens/>
      <w:spacing w:before="240"/>
      <w:outlineLvl w:val="1"/>
    </w:pPr>
    <w:rPr>
      <w:b/>
      <w:bCs/>
      <w:color w:val="FF0000"/>
      <w:sz w:val="20"/>
      <w:szCs w:val="20"/>
      <w:lang w:eastAsia="ar-SA"/>
    </w:rPr>
  </w:style>
  <w:style w:type="paragraph" w:styleId="Nadpis3">
    <w:name w:val="heading 3"/>
    <w:basedOn w:val="Normln"/>
    <w:link w:val="Nadpis3Char"/>
    <w:autoRedefine/>
    <w:uiPriority w:val="99"/>
    <w:qFormat/>
    <w:rsid w:val="00C42B00"/>
    <w:pPr>
      <w:keepNext/>
      <w:suppressAutoHyphens/>
      <w:jc w:val="center"/>
      <w:outlineLvl w:val="2"/>
    </w:pPr>
    <w:rPr>
      <w:b/>
      <w:bCs/>
      <w:i/>
      <w:iCs/>
      <w:sz w:val="28"/>
      <w:szCs w:val="28"/>
      <w:lang w:eastAsia="ar-SA"/>
    </w:rPr>
  </w:style>
  <w:style w:type="paragraph" w:styleId="Nadpis4">
    <w:name w:val="heading 4"/>
    <w:basedOn w:val="Normln"/>
    <w:link w:val="Nadpis4Char"/>
    <w:uiPriority w:val="99"/>
    <w:qFormat/>
    <w:rsid w:val="00C42B00"/>
    <w:pPr>
      <w:keepNext/>
      <w:suppressAutoHyphens/>
      <w:spacing w:before="240" w:after="60"/>
      <w:ind w:left="1435" w:hanging="1435"/>
      <w:outlineLvl w:val="3"/>
    </w:pPr>
    <w:rPr>
      <w:b/>
      <w:bCs/>
      <w:sz w:val="28"/>
      <w:szCs w:val="28"/>
      <w:lang w:eastAsia="ar-SA"/>
    </w:rPr>
  </w:style>
  <w:style w:type="paragraph" w:styleId="Nadpis5">
    <w:name w:val="heading 5"/>
    <w:basedOn w:val="Normln"/>
    <w:link w:val="Nadpis5Char"/>
    <w:uiPriority w:val="99"/>
    <w:qFormat/>
    <w:rsid w:val="00C42B00"/>
    <w:pPr>
      <w:keepNext/>
      <w:suppressAutoHyphens/>
      <w:ind w:left="3540"/>
      <w:outlineLvl w:val="4"/>
    </w:pPr>
    <w:rPr>
      <w:b/>
      <w:bCs/>
      <w:sz w:val="28"/>
      <w:szCs w:val="28"/>
      <w:lang w:eastAsia="ar-SA"/>
    </w:rPr>
  </w:style>
  <w:style w:type="paragraph" w:styleId="Nadpis6">
    <w:name w:val="heading 6"/>
    <w:basedOn w:val="Normln"/>
    <w:link w:val="Nadpis6Char"/>
    <w:uiPriority w:val="99"/>
    <w:qFormat/>
    <w:rsid w:val="00C42B00"/>
    <w:pPr>
      <w:keepNext/>
      <w:suppressAutoHyphens/>
      <w:ind w:left="1435" w:hanging="1435"/>
      <w:jc w:val="center"/>
      <w:outlineLvl w:val="5"/>
    </w:pPr>
    <w:rPr>
      <w:b/>
      <w:bCs/>
      <w:sz w:val="32"/>
      <w:szCs w:val="32"/>
      <w:lang w:eastAsia="ar-SA"/>
    </w:rPr>
  </w:style>
  <w:style w:type="paragraph" w:styleId="Nadpis7">
    <w:name w:val="heading 7"/>
    <w:basedOn w:val="Normln"/>
    <w:link w:val="Nadpis7Char"/>
    <w:uiPriority w:val="99"/>
    <w:qFormat/>
    <w:rsid w:val="00C42B00"/>
    <w:pPr>
      <w:keepNext/>
      <w:suppressAutoHyphens/>
      <w:ind w:left="3540" w:firstLine="708"/>
      <w:jc w:val="both"/>
      <w:outlineLvl w:val="6"/>
    </w:pPr>
    <w:rPr>
      <w:b/>
      <w:bCs/>
      <w:sz w:val="28"/>
      <w:szCs w:val="28"/>
      <w:lang w:eastAsia="ar-SA"/>
    </w:rPr>
  </w:style>
  <w:style w:type="paragraph" w:styleId="Nadpis8">
    <w:name w:val="heading 8"/>
    <w:basedOn w:val="Normln"/>
    <w:link w:val="Nadpis8Char"/>
    <w:uiPriority w:val="99"/>
    <w:qFormat/>
    <w:rsid w:val="00C42B00"/>
    <w:pPr>
      <w:keepNext/>
      <w:suppressAutoHyphens/>
      <w:ind w:left="1435" w:hanging="1435"/>
      <w:jc w:val="center"/>
      <w:outlineLvl w:val="7"/>
    </w:pPr>
    <w:rPr>
      <w:b/>
      <w:b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sid w:val="006F01B7"/>
    <w:rPr>
      <w:b/>
      <w:bCs/>
      <w:i/>
      <w:iCs/>
      <w:sz w:val="28"/>
      <w:szCs w:val="28"/>
      <w:lang w:eastAsia="ar-SA" w:bidi="ar-SA"/>
    </w:rPr>
  </w:style>
  <w:style w:type="character" w:customStyle="1" w:styleId="Nadpis2Char">
    <w:name w:val="Nadpis 2 Char"/>
    <w:link w:val="Nadpis2"/>
    <w:uiPriority w:val="99"/>
    <w:qFormat/>
    <w:rsid w:val="006F01B7"/>
    <w:rPr>
      <w:rFonts w:ascii="Times New Roman" w:hAnsi="Times New Roman" w:cs="Times New Roman"/>
      <w:b/>
      <w:bCs/>
      <w:color w:val="FF0000"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9"/>
    <w:qFormat/>
    <w:rsid w:val="006F01B7"/>
    <w:rPr>
      <w:b/>
      <w:bCs/>
      <w:i/>
      <w:iCs/>
      <w:sz w:val="24"/>
      <w:szCs w:val="24"/>
      <w:lang w:eastAsia="ar-SA" w:bidi="ar-SA"/>
    </w:rPr>
  </w:style>
  <w:style w:type="character" w:customStyle="1" w:styleId="Nadpis4Char">
    <w:name w:val="Nadpis 4 Char"/>
    <w:link w:val="Nadpis4"/>
    <w:uiPriority w:val="99"/>
    <w:qFormat/>
    <w:rsid w:val="006F01B7"/>
    <w:rPr>
      <w:b/>
      <w:bCs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9"/>
    <w:qFormat/>
    <w:rsid w:val="006F01B7"/>
    <w:rPr>
      <w:rFonts w:eastAsia="Times New Roman"/>
      <w:b/>
      <w:bCs/>
      <w:sz w:val="24"/>
      <w:szCs w:val="24"/>
      <w:lang w:eastAsia="ar-SA" w:bidi="ar-SA"/>
    </w:rPr>
  </w:style>
  <w:style w:type="character" w:customStyle="1" w:styleId="Nadpis6Char">
    <w:name w:val="Nadpis 6 Char"/>
    <w:link w:val="Nadpis6"/>
    <w:uiPriority w:val="99"/>
    <w:qFormat/>
    <w:rsid w:val="00C42B00"/>
    <w:rPr>
      <w:b/>
      <w:bCs/>
      <w:sz w:val="24"/>
      <w:szCs w:val="24"/>
      <w:lang w:eastAsia="ar-SA" w:bidi="ar-SA"/>
    </w:rPr>
  </w:style>
  <w:style w:type="character" w:customStyle="1" w:styleId="Nadpis7Char">
    <w:name w:val="Nadpis 7 Char"/>
    <w:link w:val="Nadpis7"/>
    <w:uiPriority w:val="99"/>
    <w:qFormat/>
    <w:rsid w:val="00C42B00"/>
    <w:rPr>
      <w:b/>
      <w:bCs/>
      <w:sz w:val="24"/>
      <w:szCs w:val="24"/>
      <w:lang w:eastAsia="ar-SA" w:bidi="ar-SA"/>
    </w:rPr>
  </w:style>
  <w:style w:type="character" w:customStyle="1" w:styleId="Nadpis8Char">
    <w:name w:val="Nadpis 8 Char"/>
    <w:link w:val="Nadpis8"/>
    <w:uiPriority w:val="99"/>
    <w:qFormat/>
    <w:rsid w:val="006F01B7"/>
    <w:rPr>
      <w:b/>
      <w:bCs/>
      <w:sz w:val="24"/>
      <w:szCs w:val="24"/>
      <w:lang w:eastAsia="ar-SA" w:bidi="ar-SA"/>
    </w:rPr>
  </w:style>
  <w:style w:type="character" w:customStyle="1" w:styleId="NzevChar">
    <w:name w:val="Název Char"/>
    <w:link w:val="Nzev"/>
    <w:uiPriority w:val="99"/>
    <w:qFormat/>
    <w:rsid w:val="006F01B7"/>
    <w:rPr>
      <w:rFonts w:ascii="Cambria" w:hAnsi="Cambria" w:cs="Cambria"/>
      <w:b/>
      <w:bCs/>
      <w:sz w:val="32"/>
      <w:szCs w:val="32"/>
      <w:lang w:eastAsia="ar-SA" w:bidi="ar-SA"/>
    </w:rPr>
  </w:style>
  <w:style w:type="character" w:styleId="Siln">
    <w:name w:val="Strong"/>
    <w:uiPriority w:val="99"/>
    <w:qFormat/>
    <w:rsid w:val="006F01B7"/>
    <w:rPr>
      <w:b/>
      <w:bCs/>
    </w:rPr>
  </w:style>
  <w:style w:type="character" w:customStyle="1" w:styleId="ZkladntextChar">
    <w:name w:val="Základní text Char"/>
    <w:link w:val="Zkladntext"/>
    <w:uiPriority w:val="99"/>
    <w:qFormat/>
    <w:rsid w:val="0068447F"/>
    <w:rPr>
      <w:sz w:val="24"/>
      <w:szCs w:val="24"/>
    </w:rPr>
  </w:style>
  <w:style w:type="character" w:styleId="Zdraznn">
    <w:name w:val="Emphasis"/>
    <w:uiPriority w:val="99"/>
    <w:qFormat/>
    <w:rsid w:val="00C42B00"/>
    <w:rPr>
      <w:i/>
      <w:iCs/>
    </w:rPr>
  </w:style>
  <w:style w:type="character" w:customStyle="1" w:styleId="Zkladntext2Char">
    <w:name w:val="Základní text 2 Char"/>
    <w:link w:val="Zkladntext2"/>
    <w:uiPriority w:val="99"/>
    <w:qFormat/>
    <w:rsid w:val="00DB15D4"/>
    <w:rPr>
      <w:b/>
      <w:bCs/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DB15D4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9F3ECC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F3EC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autoRedefine/>
    <w:uiPriority w:val="99"/>
    <w:rsid w:val="0068447F"/>
    <w:pPr>
      <w:spacing w:before="60" w:after="60"/>
      <w:ind w:firstLine="709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99"/>
    <w:qFormat/>
    <w:rsid w:val="006F01B7"/>
    <w:pPr>
      <w:suppressAutoHyphens/>
      <w:spacing w:before="240" w:after="60"/>
      <w:ind w:left="1435" w:hanging="1435"/>
      <w:jc w:val="center"/>
      <w:outlineLvl w:val="0"/>
    </w:pPr>
    <w:rPr>
      <w:rFonts w:ascii="Cambria" w:hAnsi="Cambria" w:cs="Cambria"/>
      <w:b/>
      <w:bCs/>
      <w:sz w:val="32"/>
      <w:szCs w:val="32"/>
      <w:lang w:eastAsia="ar-SA"/>
    </w:rPr>
  </w:style>
  <w:style w:type="paragraph" w:styleId="Bezmezer">
    <w:name w:val="No Spacing"/>
    <w:uiPriority w:val="99"/>
    <w:qFormat/>
    <w:rsid w:val="006F01B7"/>
    <w:pPr>
      <w:suppressAutoHyphens/>
      <w:ind w:left="1435" w:hanging="1435"/>
    </w:pPr>
    <w:rPr>
      <w:lang w:eastAsia="ar-SA"/>
    </w:rPr>
  </w:style>
  <w:style w:type="paragraph" w:styleId="Odstavecseseznamem">
    <w:name w:val="List Paragraph"/>
    <w:basedOn w:val="Normln"/>
    <w:autoRedefine/>
    <w:uiPriority w:val="99"/>
    <w:qFormat/>
    <w:rsid w:val="00C42B00"/>
    <w:pPr>
      <w:suppressAutoHyphens/>
      <w:spacing w:before="120" w:after="120"/>
      <w:ind w:left="1435" w:hanging="1435"/>
      <w:jc w:val="both"/>
    </w:pPr>
    <w:rPr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qFormat/>
    <w:rsid w:val="00DB15D4"/>
    <w:rPr>
      <w:b/>
      <w:bCs/>
    </w:rPr>
  </w:style>
  <w:style w:type="paragraph" w:styleId="Zpat">
    <w:name w:val="footer"/>
    <w:basedOn w:val="Normln"/>
    <w:link w:val="ZpatChar"/>
    <w:uiPriority w:val="99"/>
    <w:rsid w:val="00DB15D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semiHidden/>
    <w:rsid w:val="009F3EC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9F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4B021B0.dotm</Template>
  <TotalTime>18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 účasti</vt:lpstr>
    </vt:vector>
  </TitlesOfParts>
  <Company>Hewlett-Packard Company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účasti</dc:title>
  <dc:subject/>
  <dc:creator>huschjar</dc:creator>
  <dc:description/>
  <cp:lastModifiedBy>Vladimír Valachovič</cp:lastModifiedBy>
  <cp:revision>8</cp:revision>
  <cp:lastPrinted>2017-03-31T08:59:00Z</cp:lastPrinted>
  <dcterms:created xsi:type="dcterms:W3CDTF">2019-06-04T05:32:00Z</dcterms:created>
  <dcterms:modified xsi:type="dcterms:W3CDTF">2019-07-19T11:22:00Z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